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A72757" w:rsidRPr="00DC10BA" w:rsidRDefault="00A72757" w:rsidP="00020BEF">
            <w:pPr>
              <w:ind w:left="-43"/>
              <w:jc w:val="right"/>
              <w:rPr>
                <w:noProof/>
              </w:rPr>
            </w:pPr>
          </w:p>
          <w:p w:rsidR="00A72757" w:rsidRPr="00DC10BA" w:rsidRDefault="00A72757" w:rsidP="00020BEF">
            <w:pPr>
              <w:ind w:left="-43"/>
              <w:jc w:val="right"/>
              <w:rPr>
                <w:noProof/>
              </w:rPr>
            </w:pPr>
          </w:p>
          <w:p w:rsidR="00A72757" w:rsidRPr="00DC10BA" w:rsidRDefault="00A72757" w:rsidP="00020BEF">
            <w:pPr>
              <w:ind w:left="-43"/>
              <w:jc w:val="right"/>
              <w:rPr>
                <w:noProof/>
              </w:rPr>
            </w:pPr>
          </w:p>
          <w:p w:rsidR="00A72757" w:rsidRPr="00DC10BA" w:rsidRDefault="00A72757" w:rsidP="00020BEF">
            <w:pPr>
              <w:ind w:left="-43"/>
              <w:jc w:val="right"/>
              <w:rPr>
                <w:bCs/>
                <w:sz w:val="18"/>
              </w:rPr>
            </w:pPr>
          </w:p>
          <w:p w:rsidR="003766FE" w:rsidRPr="00DC10BA" w:rsidRDefault="003766FE" w:rsidP="003766F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3766FE" w:rsidRPr="00DC10BA" w:rsidRDefault="003766FE" w:rsidP="003766F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3766FE" w:rsidRPr="00DC10BA" w:rsidRDefault="003766FE" w:rsidP="003766F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A72757" w:rsidRPr="00DC10BA" w:rsidRDefault="003766FE" w:rsidP="003766F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jc w:val="center"/>
            </w:pPr>
          </w:p>
        </w:tc>
      </w:tr>
      <w:tr w:rsidR="00A72757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  <w:tr w:rsidR="00A72757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72757" w:rsidRPr="00DC10BA" w:rsidRDefault="00A72757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757" w:rsidRPr="00DC10BA" w:rsidRDefault="00A72757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72757" w:rsidRPr="00DC10BA" w:rsidRDefault="00A72757" w:rsidP="00020BEF"/>
        </w:tc>
      </w:tr>
    </w:tbl>
    <w:p w:rsidR="00A72757" w:rsidRPr="00DC10BA" w:rsidRDefault="00A72757" w:rsidP="00A7275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72757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72757" w:rsidRDefault="00A72757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72757" w:rsidRDefault="00A72757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2757" w:rsidRDefault="00A72757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72757" w:rsidRDefault="00A72757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2757" w:rsidRDefault="00A72757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72757" w:rsidRDefault="00A72757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72757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2757" w:rsidRDefault="00A72757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757" w:rsidRDefault="00A72757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57" w:rsidRDefault="00A72757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757" w:rsidRDefault="00A72757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57" w:rsidRDefault="00A72757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72757" w:rsidRDefault="00A72757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757" w:rsidRDefault="00A72757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2757" w:rsidRDefault="00A72757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2757" w:rsidRDefault="00A72757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A72757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72757" w:rsidRDefault="00A72757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72757" w:rsidRDefault="00A72757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757" w:rsidRDefault="00A72757" w:rsidP="00020BEF">
            <w:pPr>
              <w:rPr>
                <w:sz w:val="2"/>
                <w:szCs w:val="2"/>
              </w:rPr>
            </w:pPr>
          </w:p>
        </w:tc>
      </w:tr>
    </w:tbl>
    <w:p w:rsidR="00866AA6" w:rsidRPr="0041420A" w:rsidRDefault="00866AA6" w:rsidP="00A72757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proofErr w:type="spellStart"/>
      <w:r w:rsidRPr="0041420A">
        <w:rPr>
          <w:rFonts w:ascii="Arial" w:hAnsi="Arial" w:cs="Arial"/>
          <w:szCs w:val="28"/>
          <w:u w:val="none"/>
        </w:rPr>
        <w:t>Теплосчетчи</w:t>
      </w:r>
      <w:proofErr w:type="gramStart"/>
      <w:r w:rsidRPr="0041420A">
        <w:rPr>
          <w:rFonts w:ascii="Arial" w:hAnsi="Arial" w:cs="Arial"/>
          <w:szCs w:val="28"/>
          <w:u w:val="none"/>
        </w:rPr>
        <w:t>к</w:t>
      </w:r>
      <w:proofErr w:type="spellEnd"/>
      <w:r w:rsidRPr="0041420A">
        <w:rPr>
          <w:rFonts w:ascii="Arial" w:hAnsi="Arial" w:cs="Arial"/>
          <w:szCs w:val="28"/>
          <w:u w:val="none"/>
        </w:rPr>
        <w:t>-</w:t>
      </w:r>
      <w:proofErr w:type="gramEnd"/>
      <w:r w:rsidRPr="0041420A">
        <w:rPr>
          <w:rFonts w:ascii="Arial" w:hAnsi="Arial" w:cs="Arial"/>
          <w:szCs w:val="28"/>
          <w:u w:val="none"/>
        </w:rPr>
        <w:t xml:space="preserve"> регистратор ВЗЛЕТ  ТСР-М</w:t>
      </w:r>
    </w:p>
    <w:p w:rsidR="00866AA6" w:rsidRDefault="00866AA6" w:rsidP="00866AA6">
      <w:pPr>
        <w:pStyle w:val="a5"/>
        <w:ind w:right="0"/>
        <w:jc w:val="right"/>
        <w:rPr>
          <w:rFonts w:ascii="Arial" w:hAnsi="Arial" w:cs="Arial"/>
          <w:szCs w:val="28"/>
          <w:u w:val="none"/>
          <w:lang w:val="en-US"/>
        </w:rPr>
      </w:pPr>
      <w:r w:rsidRPr="0041420A">
        <w:rPr>
          <w:rFonts w:ascii="Arial" w:hAnsi="Arial" w:cs="Arial"/>
          <w:szCs w:val="28"/>
          <w:u w:val="none"/>
        </w:rPr>
        <w:t>исполнение ТСР-02</w:t>
      </w:r>
      <w:r>
        <w:rPr>
          <w:rFonts w:ascii="Arial" w:hAnsi="Arial" w:cs="Arial"/>
          <w:szCs w:val="28"/>
          <w:u w:val="none"/>
          <w:lang w:val="en-US"/>
        </w:rPr>
        <w:t>7</w:t>
      </w:r>
    </w:p>
    <w:p w:rsidR="00866AA6" w:rsidRDefault="00866AA6" w:rsidP="00866AA6">
      <w:pPr>
        <w:pStyle w:val="a5"/>
        <w:ind w:right="0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(</w:t>
      </w:r>
      <w:r w:rsidRPr="00866AA6">
        <w:rPr>
          <w:rFonts w:ascii="Arial" w:hAnsi="Arial" w:cs="Arial"/>
          <w:sz w:val="24"/>
          <w:szCs w:val="24"/>
          <w:u w:val="none"/>
        </w:rPr>
        <w:t>для предприятий нефтегазового комплекса и других отраслей промышленности</w:t>
      </w:r>
      <w:r>
        <w:rPr>
          <w:rFonts w:ascii="Arial" w:hAnsi="Arial" w:cs="Arial"/>
          <w:sz w:val="24"/>
          <w:szCs w:val="24"/>
          <w:u w:val="none"/>
        </w:rPr>
        <w:t>)</w:t>
      </w:r>
    </w:p>
    <w:p w:rsidR="00866AA6" w:rsidRPr="00866AA6" w:rsidRDefault="00866AA6" w:rsidP="00866AA6">
      <w:pPr>
        <w:pStyle w:val="a5"/>
        <w:ind w:right="0"/>
        <w:jc w:val="right"/>
        <w:rPr>
          <w:rFonts w:ascii="Arial" w:hAnsi="Arial" w:cs="Arial"/>
          <w:sz w:val="24"/>
          <w:szCs w:val="24"/>
          <w:u w:val="non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5725"/>
      </w:tblGrid>
      <w:tr w:rsidR="00866AA6" w:rsidRPr="00915639">
        <w:trPr>
          <w:trHeight w:hRule="exact" w:val="340"/>
        </w:trPr>
        <w:tc>
          <w:tcPr>
            <w:tcW w:w="5725" w:type="dxa"/>
            <w:shd w:val="clear" w:color="auto" w:fill="auto"/>
            <w:vAlign w:val="center"/>
          </w:tcPr>
          <w:p w:rsidR="00866AA6" w:rsidRPr="00915639" w:rsidRDefault="00866AA6" w:rsidP="00241AD4">
            <w:pPr>
              <w:rPr>
                <w:b/>
                <w:i/>
                <w:sz w:val="20"/>
                <w:szCs w:val="20"/>
                <w:lang w:val="en-US"/>
              </w:rPr>
            </w:pPr>
            <w:r w:rsidRPr="00915639">
              <w:rPr>
                <w:b/>
                <w:i/>
                <w:sz w:val="20"/>
                <w:szCs w:val="20"/>
              </w:rPr>
              <w:t>Комплект однотипных приборов   шт.</w:t>
            </w:r>
          </w:p>
        </w:tc>
      </w:tr>
    </w:tbl>
    <w:p w:rsidR="00253CA0" w:rsidRDefault="00253CA0" w:rsidP="00BA2207">
      <w:pPr>
        <w:spacing w:after="60"/>
        <w:ind w:right="-428"/>
        <w:rPr>
          <w:b/>
          <w:i/>
          <w:sz w:val="8"/>
          <w:szCs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389"/>
        <w:gridCol w:w="284"/>
        <w:gridCol w:w="3147"/>
        <w:gridCol w:w="1120"/>
        <w:gridCol w:w="360"/>
        <w:gridCol w:w="1260"/>
        <w:gridCol w:w="360"/>
        <w:gridCol w:w="1440"/>
        <w:gridCol w:w="900"/>
      </w:tblGrid>
      <w:tr w:rsidR="0095561F" w:rsidTr="005035C8">
        <w:trPr>
          <w:trHeight w:hRule="exact" w:val="284"/>
        </w:trPr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5561F" w:rsidRDefault="0095561F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Модуль </w:t>
            </w:r>
            <w:r>
              <w:rPr>
                <w:b/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61F" w:rsidRDefault="0095561F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561F" w:rsidRDefault="0095561F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5561F" w:rsidRDefault="0095561F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  <w:r w:rsidR="005035C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61F" w:rsidRDefault="0095561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61F" w:rsidRDefault="0095561F">
            <w:pPr>
              <w:spacing w:line="216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  <w:r w:rsidR="005035C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61F" w:rsidRDefault="0095561F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561F" w:rsidRPr="0095561F" w:rsidRDefault="0095561F" w:rsidP="0095561F">
            <w:pPr>
              <w:spacing w:line="216" w:lineRule="auto"/>
              <w:rPr>
                <w:b/>
                <w:sz w:val="14"/>
                <w:szCs w:val="14"/>
              </w:rPr>
            </w:pPr>
            <w:r w:rsidRPr="0095561F">
              <w:rPr>
                <w:b/>
                <w:sz w:val="16"/>
                <w:szCs w:val="16"/>
              </w:rPr>
              <w:t xml:space="preserve">длина кабеля, </w:t>
            </w:r>
            <w:proofErr w:type="gramStart"/>
            <w:r w:rsidRPr="0095561F">
              <w:rPr>
                <w:b/>
                <w:sz w:val="16"/>
                <w:szCs w:val="16"/>
              </w:rPr>
              <w:t>м</w:t>
            </w:r>
            <w:proofErr w:type="gramEnd"/>
            <w:r w:rsidRPr="0095561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61F" w:rsidRDefault="0095561F" w:rsidP="0095561F">
            <w:pPr>
              <w:spacing w:line="216" w:lineRule="auto"/>
              <w:rPr>
                <w:sz w:val="14"/>
                <w:szCs w:val="14"/>
              </w:rPr>
            </w:pPr>
          </w:p>
        </w:tc>
      </w:tr>
    </w:tbl>
    <w:p w:rsidR="00230EF7" w:rsidRDefault="00230EF7" w:rsidP="00BA2207">
      <w:pPr>
        <w:spacing w:after="60"/>
        <w:ind w:right="-428"/>
        <w:rPr>
          <w:b/>
          <w:i/>
          <w:sz w:val="8"/>
          <w:szCs w:val="8"/>
        </w:rPr>
      </w:pPr>
    </w:p>
    <w:tbl>
      <w:tblPr>
        <w:tblW w:w="0" w:type="auto"/>
        <w:tblLayout w:type="fixed"/>
        <w:tblLook w:val="01E0"/>
      </w:tblPr>
      <w:tblGrid>
        <w:gridCol w:w="1126"/>
        <w:gridCol w:w="178"/>
        <w:gridCol w:w="1580"/>
        <w:gridCol w:w="284"/>
        <w:gridCol w:w="1134"/>
        <w:gridCol w:w="284"/>
      </w:tblGrid>
      <w:tr w:rsidR="009B29F3">
        <w:trPr>
          <w:gridAfter w:val="4"/>
          <w:wAfter w:w="3282" w:type="dxa"/>
          <w:trHeight w:hRule="exact" w:val="57"/>
        </w:trPr>
        <w:tc>
          <w:tcPr>
            <w:tcW w:w="1304" w:type="dxa"/>
            <w:gridSpan w:val="2"/>
          </w:tcPr>
          <w:p w:rsidR="009B29F3" w:rsidRDefault="009B29F3"/>
        </w:tc>
      </w:tr>
      <w:tr w:rsidR="00D20436" w:rsidRPr="00915639">
        <w:tblPrEx>
          <w:tblCellMar>
            <w:left w:w="85" w:type="dxa"/>
            <w:right w:w="85" w:type="dxa"/>
          </w:tblCellMar>
        </w:tblPrEx>
        <w:trPr>
          <w:trHeight w:hRule="exact" w:val="227"/>
        </w:trPr>
        <w:tc>
          <w:tcPr>
            <w:tcW w:w="1126" w:type="dxa"/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Настройки:</w:t>
            </w:r>
          </w:p>
        </w:tc>
        <w:tc>
          <w:tcPr>
            <w:tcW w:w="175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типовые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по заказу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BC49F5" w:rsidRPr="00BC49F5" w:rsidRDefault="00BC49F5" w:rsidP="00BC49F5">
      <w:pPr>
        <w:spacing w:line="60" w:lineRule="exact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267"/>
        <w:gridCol w:w="283"/>
      </w:tblGrid>
      <w:tr w:rsidR="00BC49F5" w:rsidRPr="00915639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</w:tcPr>
          <w:p w:rsidR="00BC49F5" w:rsidRPr="00915639" w:rsidRDefault="00BC49F5" w:rsidP="00915639">
            <w:pPr>
              <w:spacing w:after="60"/>
              <w:ind w:right="-428"/>
              <w:rPr>
                <w:b/>
                <w:sz w:val="16"/>
                <w:szCs w:val="20"/>
              </w:rPr>
            </w:pPr>
            <w:r w:rsidRPr="00915639">
              <w:rPr>
                <w:b/>
                <w:sz w:val="16"/>
                <w:szCs w:val="20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9F5" w:rsidRPr="00915639" w:rsidRDefault="00BC49F5" w:rsidP="00915639">
            <w:pPr>
              <w:spacing w:after="60"/>
              <w:ind w:right="-428"/>
              <w:rPr>
                <w:b/>
                <w:sz w:val="16"/>
                <w:szCs w:val="20"/>
              </w:rPr>
            </w:pPr>
          </w:p>
        </w:tc>
      </w:tr>
    </w:tbl>
    <w:p w:rsidR="00735A23" w:rsidRPr="001434A5" w:rsidRDefault="00735A23" w:rsidP="008D0032">
      <w:pPr>
        <w:spacing w:after="60"/>
        <w:ind w:right="-428"/>
        <w:rPr>
          <w:sz w:val="20"/>
          <w:szCs w:val="20"/>
        </w:rPr>
      </w:pPr>
      <w:r w:rsidRPr="001434A5">
        <w:rPr>
          <w:b/>
          <w:i/>
          <w:sz w:val="20"/>
          <w:szCs w:val="20"/>
        </w:rPr>
        <w:t>Основная комплектация: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560"/>
        <w:gridCol w:w="1361"/>
        <w:gridCol w:w="935"/>
        <w:gridCol w:w="903"/>
        <w:gridCol w:w="832"/>
        <w:gridCol w:w="380"/>
        <w:gridCol w:w="281"/>
        <w:gridCol w:w="333"/>
        <w:gridCol w:w="929"/>
        <w:gridCol w:w="927"/>
        <w:gridCol w:w="929"/>
        <w:gridCol w:w="929"/>
        <w:gridCol w:w="931"/>
      </w:tblGrid>
      <w:tr w:rsidR="00EF11B3" w:rsidRPr="00915639" w:rsidTr="005035C8">
        <w:trPr>
          <w:trHeight w:hRule="exact" w:val="227"/>
          <w:jc w:val="center"/>
        </w:trPr>
        <w:tc>
          <w:tcPr>
            <w:tcW w:w="572" w:type="dxa"/>
            <w:vMerge w:val="restart"/>
            <w:textDirection w:val="btLr"/>
            <w:vAlign w:val="center"/>
          </w:tcPr>
          <w:p w:rsidR="00EF11B3" w:rsidRPr="00915639" w:rsidRDefault="00EF11B3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EF11B3" w:rsidRPr="00915639" w:rsidRDefault="00575460" w:rsidP="00915639">
            <w:pPr>
              <w:spacing w:after="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en-US"/>
              </w:rPr>
              <w:t>DN</w:t>
            </w:r>
            <w:r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4031" w:type="dxa"/>
            <w:gridSpan w:val="4"/>
            <w:vAlign w:val="center"/>
          </w:tcPr>
          <w:p w:rsidR="00EF11B3" w:rsidRPr="00915639" w:rsidRDefault="00253CA0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к</w:t>
            </w:r>
            <w:r w:rsidR="00EF11B3" w:rsidRPr="00915639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3779" w:type="dxa"/>
            <w:gridSpan w:val="6"/>
            <w:shd w:val="clear" w:color="auto" w:fill="auto"/>
            <w:vAlign w:val="center"/>
          </w:tcPr>
          <w:p w:rsidR="00EF11B3" w:rsidRPr="00915639" w:rsidRDefault="00253CA0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к</w:t>
            </w:r>
            <w:r w:rsidR="00EE7E43" w:rsidRPr="00915639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11B3" w:rsidRPr="00915639" w:rsidRDefault="00253CA0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к</w:t>
            </w:r>
            <w:r w:rsidR="00EE7E43" w:rsidRPr="00915639">
              <w:rPr>
                <w:b/>
                <w:sz w:val="16"/>
                <w:szCs w:val="16"/>
              </w:rPr>
              <w:t>аналы давления</w:t>
            </w:r>
          </w:p>
        </w:tc>
      </w:tr>
      <w:tr w:rsidR="002F615D" w:rsidRPr="00915639" w:rsidTr="005035C8">
        <w:trPr>
          <w:trHeight w:hRule="exact" w:val="567"/>
          <w:jc w:val="center"/>
        </w:trPr>
        <w:tc>
          <w:tcPr>
            <w:tcW w:w="572" w:type="dxa"/>
            <w:vMerge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Тип расходомера</w:t>
            </w:r>
          </w:p>
          <w:p w:rsidR="00247207" w:rsidRDefault="00247207" w:rsidP="00247207">
            <w:pPr>
              <w:rPr>
                <w:sz w:val="14"/>
                <w:szCs w:val="14"/>
              </w:rPr>
            </w:pPr>
          </w:p>
          <w:p w:rsidR="00247207" w:rsidRDefault="002F615D" w:rsidP="00247207">
            <w:pPr>
              <w:rPr>
                <w:sz w:val="14"/>
                <w:szCs w:val="14"/>
              </w:rPr>
            </w:pPr>
            <w:r w:rsidRPr="00915639">
              <w:rPr>
                <w:sz w:val="14"/>
                <w:szCs w:val="14"/>
              </w:rPr>
              <w:t>ЭРСВ-</w:t>
            </w:r>
            <w:r w:rsidR="00944CD5">
              <w:rPr>
                <w:sz w:val="14"/>
                <w:szCs w:val="14"/>
              </w:rPr>
              <w:t>5</w:t>
            </w:r>
            <w:r w:rsidR="00247207">
              <w:rPr>
                <w:sz w:val="14"/>
                <w:szCs w:val="14"/>
              </w:rPr>
              <w:t>4</w:t>
            </w:r>
            <w:r w:rsidRPr="00915639">
              <w:rPr>
                <w:sz w:val="14"/>
                <w:szCs w:val="14"/>
              </w:rPr>
              <w:t>0</w:t>
            </w:r>
            <w:proofErr w:type="gramStart"/>
            <w:r w:rsidRPr="00915639">
              <w:rPr>
                <w:sz w:val="14"/>
                <w:szCs w:val="14"/>
              </w:rPr>
              <w:t>Л</w:t>
            </w:r>
            <w:r w:rsidR="00247207">
              <w:rPr>
                <w:sz w:val="14"/>
                <w:szCs w:val="14"/>
              </w:rPr>
              <w:t>(</w:t>
            </w:r>
            <w:proofErr w:type="gramEnd"/>
            <w:r w:rsidR="00247207">
              <w:rPr>
                <w:sz w:val="14"/>
                <w:szCs w:val="14"/>
              </w:rPr>
              <w:t>Ф)В</w:t>
            </w:r>
            <w:r w:rsidRPr="00915639">
              <w:rPr>
                <w:sz w:val="14"/>
                <w:szCs w:val="14"/>
              </w:rPr>
              <w:t>,</w:t>
            </w:r>
          </w:p>
          <w:p w:rsidR="00247207" w:rsidRDefault="00247207" w:rsidP="00247207">
            <w:pPr>
              <w:rPr>
                <w:sz w:val="14"/>
                <w:szCs w:val="14"/>
              </w:rPr>
            </w:pPr>
            <w:r w:rsidRPr="00915639">
              <w:rPr>
                <w:sz w:val="14"/>
                <w:szCs w:val="14"/>
              </w:rPr>
              <w:t>ЭРСВ-</w:t>
            </w:r>
            <w:r w:rsidR="00944CD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7</w:t>
            </w:r>
            <w:r w:rsidRPr="00915639">
              <w:rPr>
                <w:sz w:val="14"/>
                <w:szCs w:val="14"/>
              </w:rPr>
              <w:t>0</w:t>
            </w:r>
            <w:proofErr w:type="gramStart"/>
            <w:r w:rsidRPr="00915639"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Ф)В</w:t>
            </w:r>
            <w:r w:rsidRPr="00915639">
              <w:rPr>
                <w:sz w:val="14"/>
                <w:szCs w:val="14"/>
              </w:rPr>
              <w:t>,</w:t>
            </w:r>
          </w:p>
          <w:p w:rsidR="00247207" w:rsidRDefault="00247207" w:rsidP="002472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УРСВ-1ххЦ*</w:t>
            </w:r>
          </w:p>
          <w:p w:rsidR="002F615D" w:rsidRPr="00915639" w:rsidRDefault="002F615D" w:rsidP="00247207">
            <w:pPr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2F615D" w:rsidRPr="00915639" w:rsidRDefault="00A72757" w:rsidP="0091563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</w:t>
            </w:r>
          </w:p>
          <w:p w:rsidR="002F615D" w:rsidRPr="00915639" w:rsidRDefault="00A72757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832" w:type="dxa"/>
            <w:vMerge w:val="restart"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915639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929" w:type="dxa"/>
            <w:vMerge w:val="restart"/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915639">
              <w:rPr>
                <w:b/>
                <w:sz w:val="14"/>
                <w:szCs w:val="14"/>
              </w:rPr>
              <w:t>погружной</w:t>
            </w:r>
            <w:proofErr w:type="spellEnd"/>
          </w:p>
          <w:p w:rsidR="002F615D" w:rsidRPr="00915639" w:rsidRDefault="002F615D" w:rsidP="00915639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4"/>
                <w:szCs w:val="14"/>
              </w:rPr>
              <w:t xml:space="preserve">части датчика, </w:t>
            </w:r>
            <w:proofErr w:type="gramStart"/>
            <w:r w:rsidRPr="00915639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927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915639">
              <w:rPr>
                <w:b/>
                <w:sz w:val="16"/>
                <w:szCs w:val="16"/>
              </w:rPr>
              <w:t>кабелясвязи</w:t>
            </w:r>
            <w:proofErr w:type="spellEnd"/>
            <w:r w:rsidRPr="00915639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15639">
              <w:rPr>
                <w:b/>
                <w:sz w:val="16"/>
                <w:szCs w:val="16"/>
              </w:rPr>
              <w:t>тип штуцера</w:t>
            </w:r>
          </w:p>
          <w:p w:rsidR="002F615D" w:rsidRPr="00915639" w:rsidRDefault="002F615D" w:rsidP="0091563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915639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2F615D" w:rsidRPr="00915639" w:rsidRDefault="002F615D" w:rsidP="00915639">
            <w:pPr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929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  <w:lang w:val="en-US"/>
              </w:rPr>
              <w:t>P</w:t>
            </w:r>
            <w:r w:rsidRPr="00915639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915639">
              <w:rPr>
                <w:b/>
                <w:sz w:val="16"/>
                <w:szCs w:val="16"/>
              </w:rPr>
              <w:t>для ПД</w:t>
            </w:r>
          </w:p>
          <w:p w:rsidR="002F615D" w:rsidRPr="00915639" w:rsidRDefault="002F615D" w:rsidP="00915639">
            <w:pPr>
              <w:jc w:val="center"/>
              <w:rPr>
                <w:b/>
                <w:sz w:val="14"/>
                <w:szCs w:val="14"/>
              </w:rPr>
            </w:pPr>
            <w:r w:rsidRPr="00915639">
              <w:rPr>
                <w:b/>
                <w:sz w:val="14"/>
                <w:szCs w:val="14"/>
              </w:rPr>
              <w:t>(1,0 или 1,6) МПа</w:t>
            </w:r>
          </w:p>
        </w:tc>
        <w:tc>
          <w:tcPr>
            <w:tcW w:w="931" w:type="dxa"/>
            <w:vMerge w:val="restart"/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915639">
              <w:rPr>
                <w:b/>
                <w:sz w:val="16"/>
                <w:szCs w:val="16"/>
              </w:rPr>
              <w:t>длина кабеля</w:t>
            </w:r>
          </w:p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915639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2F615D" w:rsidRPr="00915639" w:rsidTr="005035C8">
        <w:trPr>
          <w:cantSplit/>
          <w:trHeight w:val="695"/>
          <w:jc w:val="center"/>
        </w:trPr>
        <w:tc>
          <w:tcPr>
            <w:tcW w:w="572" w:type="dxa"/>
            <w:vMerge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Merge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F615D" w:rsidRPr="00915639" w:rsidRDefault="002F615D" w:rsidP="00915639">
            <w:pPr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пара 3</w:t>
            </w:r>
          </w:p>
        </w:tc>
        <w:tc>
          <w:tcPr>
            <w:tcW w:w="9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2F615D" w:rsidRPr="00915639" w:rsidTr="005035C8">
        <w:trPr>
          <w:trHeight w:hRule="exact" w:val="198"/>
          <w:jc w:val="center"/>
        </w:trPr>
        <w:tc>
          <w:tcPr>
            <w:tcW w:w="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9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2F615D" w:rsidRPr="00915639" w:rsidTr="005035C8">
        <w:trPr>
          <w:trHeight w:hRule="exact" w:val="198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615D" w:rsidRPr="00915639" w:rsidTr="005035C8">
        <w:trPr>
          <w:trHeight w:hRule="exact" w:val="198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615D" w:rsidRPr="00915639" w:rsidTr="005035C8">
        <w:trPr>
          <w:trHeight w:hRule="exact" w:val="198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615D" w:rsidRPr="00915639" w:rsidTr="005035C8">
        <w:trPr>
          <w:trHeight w:hRule="exact" w:val="198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2F615D" w:rsidRPr="00915639" w:rsidTr="005035C8">
        <w:trPr>
          <w:trHeight w:hRule="exact" w:val="198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915639">
              <w:rPr>
                <w:b/>
                <w:sz w:val="16"/>
                <w:szCs w:val="16"/>
              </w:rPr>
              <w:t>—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615D" w:rsidRPr="00915639" w:rsidRDefault="002F615D" w:rsidP="00915639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Pr="007D3842" w:rsidRDefault="00735A23" w:rsidP="00735A23">
      <w:pPr>
        <w:rPr>
          <w:b/>
          <w:i/>
          <w:sz w:val="2"/>
        </w:rPr>
      </w:pPr>
    </w:p>
    <w:p w:rsidR="00735A23" w:rsidRPr="001434A5" w:rsidRDefault="00735A23" w:rsidP="008D0032">
      <w:pPr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2067"/>
        <w:gridCol w:w="2700"/>
        <w:gridCol w:w="1440"/>
        <w:gridCol w:w="1080"/>
        <w:gridCol w:w="1440"/>
        <w:gridCol w:w="930"/>
      </w:tblGrid>
      <w:tr w:rsidR="00330F7F" w:rsidTr="00575460">
        <w:trPr>
          <w:cantSplit/>
          <w:trHeight w:val="90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канала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330F7F" w:rsidRDefault="00330F7F">
            <w:pPr>
              <w:ind w:right="-60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(комплект №1, прямолинейные участки, </w:t>
            </w:r>
            <w:proofErr w:type="spellStart"/>
            <w:r>
              <w:rPr>
                <w:b/>
                <w:sz w:val="14"/>
                <w:szCs w:val="14"/>
              </w:rPr>
              <w:t>конфузоры</w:t>
            </w:r>
            <w:proofErr w:type="spellEnd"/>
            <w:r>
              <w:rPr>
                <w:b/>
                <w:sz w:val="14"/>
                <w:szCs w:val="14"/>
              </w:rPr>
              <w:t>, диффузоры)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330F7F" w:rsidRDefault="00330F7F">
            <w:pPr>
              <w:ind w:right="-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(комплект №1 без имитатора)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330F7F" w:rsidRDefault="00330F7F" w:rsidP="00330F7F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(фланцевые прямолинейные участки с резьбой, габаритный имитатор, крепеж) 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Взлет КПА*</w:t>
            </w:r>
          </w:p>
        </w:tc>
      </w:tr>
      <w:tr w:rsidR="00330F7F" w:rsidTr="00575460">
        <w:trPr>
          <w:cantSplit/>
          <w:trHeight w:val="240"/>
        </w:trPr>
        <w:tc>
          <w:tcPr>
            <w:tcW w:w="11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</w:p>
        </w:tc>
        <w:tc>
          <w:tcPr>
            <w:tcW w:w="20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 w:rsidP="00330F7F">
            <w:pPr>
              <w:ind w:right="-60"/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 w:rsidP="00330F7F">
            <w:pPr>
              <w:ind w:right="-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F7F" w:rsidRDefault="00330F7F">
            <w:pPr>
              <w:ind w:right="-60"/>
              <w:jc w:val="center"/>
              <w:rPr>
                <w:b/>
                <w:sz w:val="16"/>
              </w:rPr>
            </w:pPr>
          </w:p>
        </w:tc>
      </w:tr>
      <w:tr w:rsidR="00330F7F" w:rsidTr="00575460">
        <w:trPr>
          <w:trHeight w:hRule="exact" w:val="198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</w:tr>
      <w:tr w:rsidR="00330F7F" w:rsidTr="0057546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</w:tr>
      <w:tr w:rsidR="00330F7F" w:rsidTr="0057546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</w:tr>
      <w:tr w:rsidR="00330F7F" w:rsidTr="0057546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</w:tr>
      <w:tr w:rsidR="00330F7F" w:rsidTr="0057546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</w:tr>
      <w:tr w:rsidR="00330F7F" w:rsidTr="00575460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F7F" w:rsidRDefault="00330F7F">
            <w:pPr>
              <w:rPr>
                <w:b/>
                <w:sz w:val="16"/>
              </w:rPr>
            </w:pPr>
          </w:p>
        </w:tc>
      </w:tr>
    </w:tbl>
    <w:p w:rsidR="00D20436" w:rsidRDefault="00D20436" w:rsidP="00D20436">
      <w:pPr>
        <w:tabs>
          <w:tab w:val="left" w:pos="284"/>
        </w:tabs>
        <w:spacing w:line="360" w:lineRule="auto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/>
      </w:tblPr>
      <w:tblGrid>
        <w:gridCol w:w="1441"/>
        <w:gridCol w:w="360"/>
        <w:gridCol w:w="2128"/>
        <w:gridCol w:w="298"/>
        <w:gridCol w:w="1785"/>
        <w:gridCol w:w="298"/>
        <w:gridCol w:w="2083"/>
        <w:gridCol w:w="298"/>
        <w:gridCol w:w="1785"/>
        <w:gridCol w:w="298"/>
      </w:tblGrid>
      <w:tr w:rsidR="00D20436" w:rsidRPr="00915639">
        <w:trPr>
          <w:trHeight w:hRule="exact" w:val="284"/>
          <w:jc w:val="center"/>
        </w:trPr>
        <w:tc>
          <w:tcPr>
            <w:tcW w:w="1441" w:type="dxa"/>
            <w:tcBorders>
              <w:right w:val="single" w:sz="12" w:space="0" w:color="auto"/>
            </w:tcBorders>
            <w:vAlign w:val="center"/>
          </w:tcPr>
          <w:p w:rsidR="00D20436" w:rsidRPr="00915639" w:rsidRDefault="004D437D" w:rsidP="00915639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АСЕВ-040*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b/>
                <w:bCs/>
                <w:sz w:val="16"/>
              </w:rPr>
            </w:pPr>
            <w:r w:rsidRPr="00915639">
              <w:rPr>
                <w:b/>
                <w:bCs/>
                <w:sz w:val="16"/>
              </w:rPr>
              <w:t>АСДВ-020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785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  <w:r w:rsidRPr="00915639">
              <w:rPr>
                <w:b/>
                <w:bCs/>
                <w:sz w:val="16"/>
              </w:rPr>
              <w:t>АССВ-030</w:t>
            </w:r>
            <w:r w:rsidRPr="0091563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b/>
                <w:bCs/>
                <w:sz w:val="16"/>
              </w:rPr>
            </w:pPr>
            <w:r w:rsidRPr="00915639">
              <w:rPr>
                <w:b/>
                <w:bCs/>
                <w:sz w:val="16"/>
              </w:rPr>
              <w:t>USB - RS-232/RS-485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785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  <w:r w:rsidRPr="00915639">
              <w:rPr>
                <w:b/>
                <w:bCs/>
                <w:sz w:val="16"/>
              </w:rPr>
              <w:t>Взлет СП</w:t>
            </w:r>
            <w:r w:rsidRPr="0091563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20436" w:rsidRPr="00915639" w:rsidRDefault="00D20436" w:rsidP="0091563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D20436" w:rsidRPr="00915639">
        <w:trPr>
          <w:trHeight w:hRule="exact" w:val="227"/>
          <w:jc w:val="center"/>
        </w:trPr>
        <w:tc>
          <w:tcPr>
            <w:tcW w:w="1801" w:type="dxa"/>
            <w:gridSpan w:val="2"/>
            <w:vAlign w:val="center"/>
          </w:tcPr>
          <w:p w:rsidR="00D20436" w:rsidRPr="00915639" w:rsidRDefault="004D437D" w:rsidP="004D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сети </w:t>
            </w:r>
            <w:r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426" w:type="dxa"/>
            <w:gridSpan w:val="2"/>
            <w:tcBorders>
              <w:left w:val="nil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  <w:r w:rsidRPr="00915639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  <w:r w:rsidRPr="00915639">
              <w:rPr>
                <w:sz w:val="16"/>
                <w:szCs w:val="16"/>
              </w:rPr>
              <w:t>адаптер сотовой связи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  <w:r w:rsidRPr="00915639">
              <w:rPr>
                <w:sz w:val="16"/>
                <w:szCs w:val="16"/>
              </w:rPr>
              <w:t>адаптер сигналов</w:t>
            </w:r>
          </w:p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D20436" w:rsidRPr="00915639" w:rsidRDefault="00D20436" w:rsidP="00915639">
            <w:pPr>
              <w:jc w:val="right"/>
              <w:rPr>
                <w:sz w:val="16"/>
                <w:szCs w:val="16"/>
              </w:rPr>
            </w:pPr>
            <w:r w:rsidRPr="00915639">
              <w:rPr>
                <w:sz w:val="16"/>
                <w:szCs w:val="16"/>
              </w:rPr>
              <w:t>программный комплекс</w:t>
            </w:r>
          </w:p>
        </w:tc>
      </w:tr>
    </w:tbl>
    <w:p w:rsidR="0003661D" w:rsidRPr="00DD3E09" w:rsidRDefault="0003661D" w:rsidP="0003661D">
      <w:pPr>
        <w:tabs>
          <w:tab w:val="left" w:pos="284"/>
        </w:tabs>
        <w:spacing w:line="360" w:lineRule="auto"/>
        <w:ind w:left="360"/>
        <w:rPr>
          <w:b/>
          <w:i/>
          <w:sz w:val="16"/>
          <w:szCs w:val="16"/>
        </w:rPr>
      </w:pPr>
      <w:r w:rsidRPr="00DD3E09">
        <w:rPr>
          <w:b/>
          <w:i/>
          <w:sz w:val="16"/>
          <w:szCs w:val="16"/>
        </w:rPr>
        <w:t>*</w:t>
      </w:r>
      <w:r w:rsidRPr="00D20436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</w:p>
    <w:p w:rsidR="00496446" w:rsidRDefault="008A4F00" w:rsidP="00A72757">
      <w:pPr>
        <w:tabs>
          <w:tab w:val="left" w:pos="284"/>
        </w:tabs>
        <w:ind w:left="357"/>
        <w:rPr>
          <w:b/>
          <w:i/>
          <w:sz w:val="16"/>
          <w:szCs w:val="16"/>
        </w:rPr>
      </w:pPr>
      <w:r>
        <w:rPr>
          <w:b/>
          <w:i/>
          <w:sz w:val="18"/>
          <w:szCs w:val="18"/>
        </w:rPr>
        <w:t xml:space="preserve">**   - </w:t>
      </w:r>
      <w:r>
        <w:rPr>
          <w:b/>
          <w:i/>
          <w:sz w:val="16"/>
          <w:szCs w:val="16"/>
        </w:rPr>
        <w:t xml:space="preserve">для монтажа ЭРСВ исполнения «сэндвич» в пластиковые и металлопластиковые трубопроводы </w:t>
      </w:r>
      <w:r w:rsidR="00A72757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10 – </w:t>
      </w:r>
      <w:r w:rsidR="00A72757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>80</w:t>
      </w:r>
    </w:p>
    <w:p w:rsidR="00383CFE" w:rsidRDefault="00383CFE" w:rsidP="00A72757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383CFE" w:rsidRDefault="00383CFE" w:rsidP="00383CFE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83CFE" w:rsidRDefault="00383CFE" w:rsidP="00383CFE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83CFE" w:rsidTr="00383CFE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83CFE" w:rsidRDefault="00383CFE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CFE" w:rsidRDefault="00383CFE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83CFE" w:rsidRDefault="00383CFE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CFE" w:rsidRDefault="00383CFE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83CFE" w:rsidRDefault="00383CFE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spellStart"/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spellEnd"/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CFE" w:rsidRDefault="00383CFE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83CFE" w:rsidRDefault="00383CFE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CFE" w:rsidRDefault="00383CFE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83CFE" w:rsidRDefault="00383CFE" w:rsidP="00383CFE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83CFE" w:rsidRDefault="00383CFE" w:rsidP="00383CFE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383CFE" w:rsidTr="00383CFE">
        <w:trPr>
          <w:trHeight w:val="7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CFE" w:rsidRDefault="00383CFE">
            <w:pPr>
              <w:spacing w:before="120"/>
              <w:rPr>
                <w:b/>
                <w:sz w:val="16"/>
              </w:rPr>
            </w:pPr>
          </w:p>
        </w:tc>
      </w:tr>
    </w:tbl>
    <w:p w:rsidR="00383CFE" w:rsidRDefault="00383CFE" w:rsidP="00383CFE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383CFE" w:rsidTr="00383CF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CFE" w:rsidRDefault="00383CFE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CFE" w:rsidRDefault="00383CF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CFE" w:rsidRDefault="00383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CFE" w:rsidRDefault="00383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83CFE" w:rsidTr="00383CF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3CFE" w:rsidRDefault="00383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CFE" w:rsidRDefault="00383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3CFE" w:rsidRDefault="00383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CFE" w:rsidRDefault="00383C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83CFE" w:rsidRDefault="00383CFE" w:rsidP="00383CFE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383CFE" w:rsidTr="00383CF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CFE" w:rsidRDefault="00383CFE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CFE" w:rsidRDefault="00383CF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CFE" w:rsidRDefault="00383CF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CFE" w:rsidRDefault="00383CF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A72757" w:rsidRDefault="00031C66" w:rsidP="00A72757">
      <w:pPr>
        <w:rPr>
          <w:sz w:val="8"/>
          <w:szCs w:val="8"/>
        </w:rPr>
      </w:pPr>
    </w:p>
    <w:sectPr w:rsidR="00031C66" w:rsidRPr="00A72757" w:rsidSect="00383CFE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C769B"/>
    <w:multiLevelType w:val="hybridMultilevel"/>
    <w:tmpl w:val="F4309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728C1"/>
    <w:rsid w:val="00031C66"/>
    <w:rsid w:val="0003661D"/>
    <w:rsid w:val="00060350"/>
    <w:rsid w:val="00072042"/>
    <w:rsid w:val="0008331A"/>
    <w:rsid w:val="000B1C19"/>
    <w:rsid w:val="000B2371"/>
    <w:rsid w:val="000D1D09"/>
    <w:rsid w:val="00133689"/>
    <w:rsid w:val="00134D25"/>
    <w:rsid w:val="001434A5"/>
    <w:rsid w:val="001449E2"/>
    <w:rsid w:val="00145B40"/>
    <w:rsid w:val="00166548"/>
    <w:rsid w:val="001B14FA"/>
    <w:rsid w:val="00230EF7"/>
    <w:rsid w:val="00241AD4"/>
    <w:rsid w:val="002464D4"/>
    <w:rsid w:val="00247207"/>
    <w:rsid w:val="00253CA0"/>
    <w:rsid w:val="002E652C"/>
    <w:rsid w:val="002F615D"/>
    <w:rsid w:val="002F7D25"/>
    <w:rsid w:val="00303BD5"/>
    <w:rsid w:val="003047D4"/>
    <w:rsid w:val="00330F7F"/>
    <w:rsid w:val="003766FE"/>
    <w:rsid w:val="00383CFE"/>
    <w:rsid w:val="00385282"/>
    <w:rsid w:val="00424A20"/>
    <w:rsid w:val="00466F1C"/>
    <w:rsid w:val="00496446"/>
    <w:rsid w:val="004A28C9"/>
    <w:rsid w:val="004D437D"/>
    <w:rsid w:val="005035C8"/>
    <w:rsid w:val="0051194B"/>
    <w:rsid w:val="00575460"/>
    <w:rsid w:val="005828ED"/>
    <w:rsid w:val="005C78B1"/>
    <w:rsid w:val="005C7A02"/>
    <w:rsid w:val="005D0107"/>
    <w:rsid w:val="00621BFC"/>
    <w:rsid w:val="006345AC"/>
    <w:rsid w:val="00637FC1"/>
    <w:rsid w:val="006B70BB"/>
    <w:rsid w:val="006D40B1"/>
    <w:rsid w:val="006E29A2"/>
    <w:rsid w:val="007242BB"/>
    <w:rsid w:val="00735A23"/>
    <w:rsid w:val="0076712B"/>
    <w:rsid w:val="007755FF"/>
    <w:rsid w:val="007D2FA3"/>
    <w:rsid w:val="007E116D"/>
    <w:rsid w:val="007F22FC"/>
    <w:rsid w:val="008436E9"/>
    <w:rsid w:val="00866AA6"/>
    <w:rsid w:val="00886036"/>
    <w:rsid w:val="0089528A"/>
    <w:rsid w:val="008A4F00"/>
    <w:rsid w:val="008D0032"/>
    <w:rsid w:val="008D07B9"/>
    <w:rsid w:val="008E1946"/>
    <w:rsid w:val="008F3F75"/>
    <w:rsid w:val="00915639"/>
    <w:rsid w:val="00944CD5"/>
    <w:rsid w:val="0095561F"/>
    <w:rsid w:val="00956452"/>
    <w:rsid w:val="00985A09"/>
    <w:rsid w:val="009B29F3"/>
    <w:rsid w:val="009B6C41"/>
    <w:rsid w:val="009B7483"/>
    <w:rsid w:val="009E14E7"/>
    <w:rsid w:val="009E7C5A"/>
    <w:rsid w:val="00A118E0"/>
    <w:rsid w:val="00A15B60"/>
    <w:rsid w:val="00A35C91"/>
    <w:rsid w:val="00A72757"/>
    <w:rsid w:val="00A728C1"/>
    <w:rsid w:val="00AA1134"/>
    <w:rsid w:val="00AE18EE"/>
    <w:rsid w:val="00AE4A4A"/>
    <w:rsid w:val="00B121FB"/>
    <w:rsid w:val="00B97611"/>
    <w:rsid w:val="00BA2207"/>
    <w:rsid w:val="00BA3F24"/>
    <w:rsid w:val="00BA66A1"/>
    <w:rsid w:val="00BC49F5"/>
    <w:rsid w:val="00C32D30"/>
    <w:rsid w:val="00C42D0B"/>
    <w:rsid w:val="00C57B11"/>
    <w:rsid w:val="00C71126"/>
    <w:rsid w:val="00C82532"/>
    <w:rsid w:val="00CA0649"/>
    <w:rsid w:val="00CB07F2"/>
    <w:rsid w:val="00CE0F54"/>
    <w:rsid w:val="00CF199B"/>
    <w:rsid w:val="00CF6AC9"/>
    <w:rsid w:val="00D051B5"/>
    <w:rsid w:val="00D20436"/>
    <w:rsid w:val="00D2080A"/>
    <w:rsid w:val="00D247A5"/>
    <w:rsid w:val="00D56A3D"/>
    <w:rsid w:val="00DB3BC4"/>
    <w:rsid w:val="00DD1B44"/>
    <w:rsid w:val="00DD3E09"/>
    <w:rsid w:val="00E0114B"/>
    <w:rsid w:val="00E05720"/>
    <w:rsid w:val="00E17081"/>
    <w:rsid w:val="00E313F3"/>
    <w:rsid w:val="00E3397E"/>
    <w:rsid w:val="00E45D55"/>
    <w:rsid w:val="00E766AF"/>
    <w:rsid w:val="00ED0A75"/>
    <w:rsid w:val="00EE7E43"/>
    <w:rsid w:val="00EF11B3"/>
    <w:rsid w:val="00F217E9"/>
    <w:rsid w:val="00F24F6A"/>
    <w:rsid w:val="00F40236"/>
    <w:rsid w:val="00F464C3"/>
    <w:rsid w:val="00F4684F"/>
    <w:rsid w:val="00F8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253CA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5D0107"/>
    <w:rPr>
      <w:color w:val="0000FF"/>
      <w:u w:val="single"/>
    </w:rPr>
  </w:style>
  <w:style w:type="character" w:customStyle="1" w:styleId="a7">
    <w:name w:val="Основной текст Знак"/>
    <w:link w:val="a6"/>
    <w:rsid w:val="008D07B9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4A28C9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AE18E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AE18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6345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34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2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027.dotx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027</vt:lpstr>
    </vt:vector>
  </TitlesOfParts>
  <Company>vzljot</Company>
  <LinksUpToDate>false</LinksUpToDate>
  <CharactersWithSpaces>2425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027</dc:title>
  <dc:subject/>
  <dc:creator>vpnuser</dc:creator>
  <cp:keywords/>
  <cp:lastModifiedBy>Пользователь</cp:lastModifiedBy>
  <cp:revision>2</cp:revision>
  <cp:lastPrinted>2010-11-19T10:15:00Z</cp:lastPrinted>
  <dcterms:created xsi:type="dcterms:W3CDTF">2020-06-17T09:25:00Z</dcterms:created>
  <dcterms:modified xsi:type="dcterms:W3CDTF">2022-09-09T04:35:00Z</dcterms:modified>
</cp:coreProperties>
</file>